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b/>
          <w:color w:val="1D1D1D"/>
          <w:sz w:val="28"/>
          <w:szCs w:val="28"/>
          <w:lang w:val="pt-BR"/>
        </w:rPr>
      </w:pPr>
      <w:permStart w:id="0" w:edGrp="everyone"/>
      <w:r>
        <w:rPr>
          <w:rFonts w:hint="default" w:ascii="Times New Roman" w:hAnsi="Times New Roman" w:cs="Times New Roman"/>
          <w:b/>
          <w:color w:val="1D1D1D"/>
          <w:sz w:val="28"/>
          <w:szCs w:val="28"/>
          <w:lang w:val="pt-BR"/>
        </w:rPr>
        <w:t xml:space="preserve">ATA DE DEFESA PÚBLICA 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b/>
          <w:color w:val="1D1D1D"/>
          <w:sz w:val="28"/>
          <w:szCs w:val="28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216" w:leftChars="103" w:right="-134" w:rightChars="0" w:firstLine="2" w:firstLineChars="0"/>
        <w:jc w:val="center"/>
        <w:rPr>
          <w:rFonts w:hint="default" w:ascii="Times New Roman" w:hAnsi="Times New Roman" w:cs="Times New Roman"/>
          <w:color w:val="1D1D1D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color w:val="1D1D1D"/>
          <w:sz w:val="28"/>
          <w:szCs w:val="28"/>
          <w:lang w:val="pt-BR"/>
        </w:rPr>
        <w:t>Aos ______________ dias do mês de __________________ de dois mil e ___________, as_______h no local __________________________________ da cidade de __________________</w:t>
      </w:r>
      <w:bookmarkStart w:id="0" w:name="_GoBack"/>
      <w:bookmarkEnd w:id="0"/>
      <w:r>
        <w:rPr>
          <w:rFonts w:hint="default" w:ascii="Times New Roman" w:hAnsi="Times New Roman" w:cs="Times New Roman"/>
          <w:color w:val="1D1D1D"/>
          <w:sz w:val="28"/>
          <w:szCs w:val="28"/>
          <w:lang w:val="pt-BR"/>
        </w:rPr>
        <w:t>_, realizou-se a defesa pública do Trabalho de Conclusão de Curso -TCC 3 - Bacharelado (requisito parcial necessário para a obtenção do título de graduação) intitulado_______________________________________________________________________________________________________________________________________ de autoria de __________________________________________________ matriculado(a) no curso de graduação em teatro da UFSJ, em São Jo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ão</w:t>
      </w:r>
      <w:r>
        <w:rPr>
          <w:rFonts w:hint="default" w:ascii="Times New Roman" w:hAnsi="Times New Roman" w:cs="Times New Roman"/>
          <w:color w:val="1D1D1D"/>
          <w:sz w:val="28"/>
          <w:szCs w:val="28"/>
          <w:lang w:val="pt-BR"/>
        </w:rPr>
        <w:t xml:space="preserve"> del-Rei (MG).</w:t>
      </w:r>
    </w:p>
    <w:p>
      <w:pPr>
        <w:autoSpaceDE w:val="0"/>
        <w:autoSpaceDN w:val="0"/>
        <w:adjustRightInd w:val="0"/>
        <w:spacing w:after="0" w:line="240" w:lineRule="auto"/>
        <w:ind w:left="-200" w:leftChars="0" w:right="86" w:rightChars="0" w:hanging="216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color w:val="1D1D1D"/>
          <w:sz w:val="28"/>
          <w:szCs w:val="28"/>
          <w:lang w:val="pt-BR"/>
        </w:rPr>
        <w:t>Compuseram a banca examinadora os professores ______________________________ ______________________________________________________________________________________.  Foram feitas, a respeito do trabalho, as seguintes considerações: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 banca considerou o trabalho e a defesa ____________________________________ atribuindo ________________ para o resultado da pesquisa teórica. Nada mais havendo a tratar, encerra-se a presente ata, que e assinada pelos membros da banca examinadora e pelo(a) graduando(a) supra citado(a). São João del-Rei, ________ de </w:t>
      </w:r>
      <w:r>
        <w:rPr>
          <w:rFonts w:hint="default" w:ascii="Times New Roman" w:hAnsi="Times New Roman" w:cs="Times New Roman"/>
          <w:color w:val="1D1D1D"/>
          <w:sz w:val="28"/>
          <w:szCs w:val="28"/>
          <w:lang w:val="pt-BR"/>
        </w:rPr>
        <w:t xml:space="preserve">___________________ de 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____________.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sz w:val="28"/>
          <w:szCs w:val="28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sz w:val="28"/>
          <w:szCs w:val="28"/>
          <w:lang w:val="pt-BR"/>
        </w:rPr>
        <w:t>ALUNO (A)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sz w:val="28"/>
          <w:szCs w:val="28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sz w:val="28"/>
          <w:szCs w:val="28"/>
          <w:lang w:val="pt-BR"/>
        </w:rPr>
        <w:t>PROFESSOR(A) ORIENTADOR(A)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sz w:val="28"/>
          <w:szCs w:val="28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sz w:val="28"/>
          <w:szCs w:val="28"/>
          <w:lang w:val="pt-BR"/>
        </w:rPr>
        <w:t>EXAMINADOR CONVIDADO(A)</w:t>
      </w:r>
    </w:p>
    <w:p>
      <w:pPr>
        <w:autoSpaceDE w:val="0"/>
        <w:autoSpaceDN w:val="0"/>
        <w:adjustRightInd w:val="0"/>
        <w:spacing w:after="0" w:line="240" w:lineRule="auto"/>
        <w:ind w:left="216" w:leftChars="103" w:right="286" w:rightChars="0" w:firstLine="2" w:firstLineChars="0"/>
        <w:jc w:val="center"/>
        <w:rPr>
          <w:rFonts w:hint="default" w:ascii="Times New Roman" w:hAnsi="Times New Roman" w:cs="Times New Roman"/>
          <w:sz w:val="28"/>
          <w:szCs w:val="28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EXAMINADOR CONVIDADO(A)</w:t>
      </w:r>
    </w:p>
    <w:p>
      <w:pPr>
        <w:autoSpaceDE w:val="0"/>
        <w:autoSpaceDN w:val="0"/>
        <w:adjustRightInd w:val="0"/>
        <w:spacing w:after="0" w:line="240" w:lineRule="auto"/>
        <w:ind w:left="3381" w:right="1531" w:firstLine="399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ermEnd w:id="0"/>
    <w:p>
      <w:pPr>
        <w:autoSpaceDE w:val="0"/>
        <w:autoSpaceDN w:val="0"/>
        <w:adjustRightInd w:val="0"/>
        <w:spacing w:after="0" w:line="360" w:lineRule="auto"/>
        <w:ind w:right="1531"/>
        <w:jc w:val="both"/>
        <w:rPr>
          <w:rFonts w:hint="default" w:ascii="Times New Roman" w:hAnsi="Times New Roman" w:cs="Times New Roman"/>
          <w:color w:val="1D1D1D"/>
          <w:sz w:val="24"/>
          <w:szCs w:val="24"/>
          <w:lang w:val="pt-BR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0" w:right="1080" w:bottom="1440" w:left="1080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jc w:val="center"/>
      <w:textAlignment w:val="auto"/>
      <w:outlineLvl w:val="9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Coordenadoria dos cursos de Teatro - UFSJ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jc w:val="center"/>
      <w:textAlignment w:val="auto"/>
      <w:outlineLvl w:val="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CTAN – Avenida Visconde do Rio Preto s/n° - Colônia do Bengo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jc w:val="center"/>
      <w:textAlignment w:val="auto"/>
      <w:outlineLvl w:val="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São João del-Rei/MG - CEP: 36301-360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jc w:val="center"/>
      <w:textAlignment w:val="auto"/>
      <w:outlineLvl w:val="9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Telefone: 32-3379-4981 – E-mail: </w:t>
    </w:r>
    <w:r>
      <w:rPr>
        <w:rFonts w:ascii="Times New Roman" w:hAnsi="Times New Roman" w:cs="Times New Roman"/>
        <w:i/>
        <w:iCs/>
        <w:sz w:val="20"/>
        <w:szCs w:val="20"/>
      </w:rPr>
      <w:t>cotea@ufsj.edu.br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ind w:left="0" w:leftChars="0"/>
      <w:jc w:val="distribute"/>
      <w:rPr>
        <w:lang w:val="pt-BR"/>
      </w:rPr>
    </w:pPr>
    <w:r>
      <w:rPr>
        <w:lang w:val="pt-BR"/>
      </w:rPr>
      <w:fldChar w:fldCharType="begin"/>
    </w:r>
    <w:r>
      <w:rPr>
        <w:lang w:val="pt-BR"/>
      </w:rPr>
      <w:instrText xml:space="preserve"> SET \* MERGEFORMAT </w:instrText>
    </w:r>
    <w:r>
      <w:rPr>
        <w:lang w:val="pt-BR"/>
      </w:rPr>
      <w:fldChar w:fldCharType="separate"/>
    </w:r>
    <w:r>
      <w:rPr>
        <w:lang w:val="pt-BR"/>
      </w:rPr>
      <w:fldChar w:fldCharType="end"/>
    </w:r>
    <w:r>
      <w:rPr>
        <w:lang w:val="pt-BR"/>
      </w:rPr>
      <w:t xml:space="preserve">  </w:t>
    </w:r>
    <w:r>
      <w:rPr>
        <w:lang w:val="pt-BR"/>
      </w:rPr>
      <w:drawing>
        <wp:inline distT="0" distB="0" distL="114300" distR="114300">
          <wp:extent cx="817880" cy="822325"/>
          <wp:effectExtent l="0" t="0" r="1270" b="15875"/>
          <wp:docPr id="1" name="Imagem 1" descr="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88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                                                                                                       </w:t>
    </w:r>
    <w:r>
      <w:rPr>
        <w:lang w:val="pt-BR"/>
      </w:rPr>
      <w:drawing>
        <wp:inline distT="0" distB="0" distL="114300" distR="114300">
          <wp:extent cx="833120" cy="827405"/>
          <wp:effectExtent l="0" t="0" r="5080" b="10795"/>
          <wp:docPr id="2" name="Imagem 2" descr="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atr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12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HFSKGOFH+W54n/p2UtM+GpiBhw=" w:salt="8xNPMrO6QXx4q6jNToFRAA==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77F3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D0B7C0D"/>
    <w:rsid w:val="161A385C"/>
    <w:rsid w:val="1AE72BBF"/>
    <w:rsid w:val="238C3FFC"/>
    <w:rsid w:val="299177F3"/>
    <w:rsid w:val="381726CD"/>
    <w:rsid w:val="57B62431"/>
    <w:rsid w:val="58AE109B"/>
    <w:rsid w:val="5D7E1332"/>
    <w:rsid w:val="5E9F5AFF"/>
    <w:rsid w:val="60943823"/>
    <w:rsid w:val="617F76F8"/>
    <w:rsid w:val="705C05BD"/>
    <w:rsid w:val="718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ignature"/>
    <w:basedOn w:val="1"/>
    <w:qFormat/>
    <w:uiPriority w:val="0"/>
    <w:pPr>
      <w:ind w:left="4252"/>
    </w:pPr>
  </w:style>
  <w:style w:type="paragraph" w:styleId="3">
    <w:name w:val="header"/>
    <w:basedOn w:val="1"/>
    <w:next w:val="2"/>
    <w:uiPriority w:val="0"/>
    <w:pPr>
      <w:tabs>
        <w:tab w:val="center" w:pos="4252"/>
        <w:tab w:val="right" w:pos="8504"/>
      </w:tabs>
      <w:spacing w:line="360" w:lineRule="auto"/>
      <w:jc w:val="both"/>
    </w:pPr>
    <w:rPr>
      <w:rFonts w:ascii="Malgun Gothic Semilight" w:hAnsi="Malgun Gothic Semilight"/>
      <w:sz w:val="18"/>
    </w:r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2020-11-12T17:55:00Z</dcterms:created>
  <dc:creator>Teatro</dc:creator>
  <cp:lastModifiedBy>Teatro</cp:lastModifiedBy>
  <dcterms:modified xsi:type="dcterms:W3CDTF">2020-11-12T18:55:45Z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